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DA9" w:rsidRDefault="00C81DA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81DA9" w:rsidRDefault="00C81DA9">
      <w:pPr>
        <w:pStyle w:val="ConsPlusNormal"/>
        <w:jc w:val="both"/>
        <w:outlineLvl w:val="0"/>
      </w:pPr>
    </w:p>
    <w:p w:rsidR="00C81DA9" w:rsidRDefault="00C81DA9">
      <w:pPr>
        <w:pStyle w:val="ConsPlusTitle"/>
        <w:jc w:val="center"/>
        <w:outlineLvl w:val="0"/>
      </w:pPr>
      <w:r>
        <w:t>АДМИНИСТРАЦИЯ ГОРОДА ПЕРМИ</w:t>
      </w:r>
    </w:p>
    <w:p w:rsidR="00C81DA9" w:rsidRDefault="00C81DA9">
      <w:pPr>
        <w:pStyle w:val="ConsPlusTitle"/>
        <w:jc w:val="both"/>
      </w:pPr>
    </w:p>
    <w:p w:rsidR="00C81DA9" w:rsidRDefault="00C81DA9">
      <w:pPr>
        <w:pStyle w:val="ConsPlusTitle"/>
        <w:jc w:val="center"/>
      </w:pPr>
      <w:r>
        <w:t>ПОСТАНОВЛЕНИЕ</w:t>
      </w:r>
    </w:p>
    <w:p w:rsidR="00C81DA9" w:rsidRDefault="00C81DA9">
      <w:pPr>
        <w:pStyle w:val="ConsPlusTitle"/>
        <w:jc w:val="center"/>
      </w:pPr>
      <w:r>
        <w:t>от 9 июня 2023 г. N 473</w:t>
      </w:r>
    </w:p>
    <w:p w:rsidR="00C81DA9" w:rsidRDefault="00C81DA9">
      <w:pPr>
        <w:pStyle w:val="ConsPlusTitle"/>
        <w:jc w:val="both"/>
      </w:pPr>
    </w:p>
    <w:p w:rsidR="00C81DA9" w:rsidRDefault="00C81DA9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C81DA9" w:rsidRDefault="00C81DA9">
      <w:pPr>
        <w:pStyle w:val="ConsPlusTitle"/>
        <w:jc w:val="center"/>
      </w:pPr>
      <w:r>
        <w:t>ГОРОД", УТВЕРЖДЕННУЮ ПОСТАНОВЛЕНИЕМ АДМИНИСТРАЦИИ</w:t>
      </w:r>
    </w:p>
    <w:p w:rsidR="00C81DA9" w:rsidRDefault="00C81DA9">
      <w:pPr>
        <w:pStyle w:val="ConsPlusTitle"/>
        <w:jc w:val="center"/>
      </w:pPr>
      <w:r>
        <w:t>ГОРОДА ПЕРМИ ОТ 20.10.2021 N 921</w:t>
      </w: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415).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Перми, исполняющего обязанности заместителя главы администрации города Перми Молоковских А.В.</w:t>
      </w: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jc w:val="right"/>
      </w:pPr>
      <w:r>
        <w:t>Глава города Перми</w:t>
      </w:r>
    </w:p>
    <w:p w:rsidR="00C81DA9" w:rsidRDefault="00C81DA9">
      <w:pPr>
        <w:pStyle w:val="ConsPlusNormal"/>
        <w:jc w:val="right"/>
      </w:pPr>
      <w:r>
        <w:t>А.Н.ДЕМКИН</w:t>
      </w: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jc w:val="right"/>
        <w:outlineLvl w:val="0"/>
      </w:pPr>
      <w:r>
        <w:t>УТВЕРЖДЕНЫ</w:t>
      </w:r>
    </w:p>
    <w:p w:rsidR="00C81DA9" w:rsidRDefault="00C81DA9">
      <w:pPr>
        <w:pStyle w:val="ConsPlusNormal"/>
        <w:jc w:val="right"/>
      </w:pPr>
      <w:r>
        <w:t>постановлением</w:t>
      </w:r>
    </w:p>
    <w:p w:rsidR="00C81DA9" w:rsidRDefault="00C81DA9">
      <w:pPr>
        <w:pStyle w:val="ConsPlusNormal"/>
        <w:jc w:val="right"/>
      </w:pPr>
      <w:r>
        <w:t>администрации города Перми</w:t>
      </w:r>
    </w:p>
    <w:p w:rsidR="00C81DA9" w:rsidRDefault="00C81DA9">
      <w:pPr>
        <w:pStyle w:val="ConsPlusNormal"/>
        <w:jc w:val="right"/>
      </w:pPr>
      <w:r>
        <w:t>от 09.06.2023 N 473</w:t>
      </w: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Title"/>
        <w:jc w:val="center"/>
      </w:pPr>
      <w:bookmarkStart w:id="0" w:name="P30"/>
      <w:bookmarkEnd w:id="0"/>
      <w:r>
        <w:t>ИЗМЕНЕНИЯ</w:t>
      </w:r>
    </w:p>
    <w:p w:rsidR="00C81DA9" w:rsidRDefault="00C81DA9">
      <w:pPr>
        <w:pStyle w:val="ConsPlusTitle"/>
        <w:jc w:val="center"/>
      </w:pPr>
      <w:r>
        <w:lastRenderedPageBreak/>
        <w:t>В МУНИЦИПАЛЬНУЮ ПРОГРАММУ "БЕЗОПАСНЫЙ ГОРОД", УТВЕРЖДЕННУЮ</w:t>
      </w:r>
    </w:p>
    <w:p w:rsidR="00C81DA9" w:rsidRDefault="00C81DA9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C81DA9" w:rsidRDefault="00C81DA9">
      <w:pPr>
        <w:pStyle w:val="ConsPlusTitle"/>
        <w:jc w:val="center"/>
      </w:pPr>
      <w:r>
        <w:t>2021 Г. N 921</w:t>
      </w: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1. В </w:t>
      </w:r>
      <w:hyperlink r:id="rId9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1.1. </w:t>
      </w:r>
      <w:hyperlink r:id="rId10">
        <w:r>
          <w:rPr>
            <w:color w:val="0000FF"/>
          </w:rPr>
          <w:t>графу 3 строки 5</w:t>
        </w:r>
      </w:hyperlink>
      <w:r>
        <w:t xml:space="preserve"> изложить в следующей редакции: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"Реализация программы направлена на достижение цели Стратегии социально-экономического развития города Перми по формированию комфортной городской среды в части обеспечения личной и общественной безопасности в городе Перми.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На территории города Перми количество преступлений на 10 тыс. населения в 2022 году составило 186,0 ед.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В общественных местах города Перми зарегистрировано: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грабежей: в 2018 году - 345 ед., в 2019 - 238 ед., в 2020 - 152 ед., в 2021 - 149 ед.; в 2022 - 161 ед.;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разбоев: в 2018 году - 59 ед.; в 2019 - 29 ед., в 2020 - 21 ед., в 2021 - 16 ед.; в 2022 - 19 ед.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По данным экстренных извещений, за 2022 год зарегистрировано 178 случаев отравлений наркотическими веществами (в 2018 - 103, 2019 - 128, 2020 - 122, 2021 - 173). Уровень распространенности наркологических расстройств среди несовершеннолетних города Перми на 100 тыс. населения составил: в 2018 - 105,5 ед., в 2019 - 105,0 ед., в 2020 - 98,4 ед., в 2021 - 84,0 ед., в 2022 - 76,6 ед.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Для решения задачи по снижению уровня преступности на территории города Перми предусмотрены мероприятия, направленные на снижение количества грабежей и разбоев, совершенных в общественных местах, снижение рисков террористического характера. Планируется проводить патрулирование народными дружинами микрорайонов с повышенным уровнем преступности.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несовершеннолетними, проведение конкурсов общественных инициатив, а также профилактических мероприятий для детей и молодежи города Перми. Проведение целенаправленной и комплексной профилактической работы в целях снижения уровня преступности, укрепления законности и правопорядка, 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тем, что в жилой зоне города расположены 22 химически опасных объекта с площадью зоны возможного заражения 312 кв. км и населения до 370 тыс. чел., 2 гидротехнических сооружения. Через центр города проходит железная дорога, пропускающая в сутки до 3150 вагонов и цистерн грузов, 90% которых составляют активные химически опасные вещества, легковоспламеняющиеся жидкости и горюче-смазочные материалы. В коммунально-бытовой сфере города Перми имеются риски возникновения ситуаций, приводящих к резкому повышению аварийности на коммунально-энергетических сетях.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Город Пермь не обеспечен необходимым количеством пожарных депо, 29 микрорайонов находятся вне зоны нормативного времени прибытия первого подразделения пожарной охраны и не обеспечены противопожарным водоснабжением, также характерен высокий уровень амортизации водопроводных сетей. Происходит постепенное ветшание пожарных водоемов, что </w:t>
      </w:r>
      <w:r>
        <w:lastRenderedPageBreak/>
        <w:t>требует дополнительных финансовых вложений.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Статистические данные по городу Перми: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количество погибших в результате чрезвычайных ситуаций (далее - ЧС): 2018 год - 0; 2019 год - 2; 2020 год - 5; 2021 год - 6; 2022 год - 0;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количество пострадавших в результате ЧС: 2018 год - 4; 2019 год - 58; 2020 год - 11; 2021 год - 41; 2022 год - 0;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количество пожаров в городе Перми: 2018 год - 525 ед.; 2019 год - 1290 ед.; 2020 год - 1201; 2021 год - 1331 ед.; 2022 год - 1297 ед.;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количество погибших на пожарах: 2018 год - 41 чел.; 2019 год - 39 чел.; 2020 год - 51 чел.; 2021 год - 39 чел.; 2022 года - 40 чел.;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количество травмированных в результате пожаров: 2018 год - 88 чел.; 2019 год - 88 чел.; 2020 год - 99; 2021 год - 82 чел.; 2022 год - 76 чел.;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количество спасенных от смертельной угрозы людей, в том числе на воде: 2018 год - 617 чел.; 2019 год - 702 чел.; 2020 год - 867 чел.; 2021 год - 497 чел.; 2022 год - 544 чел.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С целью выполнения требований, установленных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 22 июля 2008 г. N 123-ФЗ "Технический регламент о требованиях пожарной безопасности", планируется реализация мероприятий программы по профилактике пожаров в жилом секторе, информированию населения о правилах и нормах пожарной безопасности, мотивации жителей к соблюдению указанных норм, строительство 12 источников противопожарного водоснабжения (пожарных водоемов, резервуаров) (2 - 2020 год, 1 - 2021 год, 1 - 2022 год, 3 - 2023 год, 2 - 2024 год, 1 - 2025 год, 2 - 2026 год), обследование 18 источников противопожарного водоснабжения (пожарных водоемов, резервуаров, емкостей) (4 - 2020 год, 5 - 2021 год, 3 - 2022 год, 3 - 2023 год, 3 - 2024 год), ремонт 21 источников противопожарного водоснабжения (пожарных водоемов, резервуаров, емкостей) (1 - 2020 год, 5 - 2021 год, 3 - 2022 год, 3 - 2023 год, 3 - 2024 год, 3 - 2025 год, 3 - 2026 год), содержание источников противопожарного водоснабжения (пожарных водоемов, резервуаров, емкостей) (83 - 2020 год, 85 - 2021 год, 84 - 2022 год, 85 - 2023 год, 89 - 2024 год, 91 - 2025 год, 93 - 2026 год), а также 1 пожарного пирса.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С целью снижения риска возникновения угроз природного и техногенного характера планируется проведение мероприятий, направленных на сокращение времени реагирования экстренных оперативных служб с одновременным улучшением качества их взаимодействия в ходе ЧС, на повышение уровня оповещения населения при возникновении ЧС, уровня оказания экстренной помощи населению при развитии экстремальных событий в различных сферах.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>В области решения проблем разрушения жилых домов, расположенных на оползневых склонах оврагов и размываемых склонах берегов рек, необходимо оборудование ливневой канализации или строительство подпорных стенок в зависимости от результатов проведенных обследований";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1.2. </w:t>
      </w:r>
      <w:hyperlink r:id="rId12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C81DA9">
        <w:tc>
          <w:tcPr>
            <w:tcW w:w="340" w:type="dxa"/>
            <w:vMerge w:val="restart"/>
          </w:tcPr>
          <w:p w:rsidR="00C81DA9" w:rsidRDefault="00C81DA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2022 год</w:t>
            </w:r>
          </w:p>
          <w:p w:rsidR="00C81DA9" w:rsidRDefault="00C81D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2023 год</w:t>
            </w:r>
          </w:p>
          <w:p w:rsidR="00C81DA9" w:rsidRDefault="00C81D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2024 год</w:t>
            </w:r>
          </w:p>
          <w:p w:rsidR="00C81DA9" w:rsidRDefault="00C81D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2025 год</w:t>
            </w:r>
          </w:p>
          <w:p w:rsidR="00C81DA9" w:rsidRDefault="00C81D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2026 год</w:t>
            </w:r>
          </w:p>
          <w:p w:rsidR="00C81DA9" w:rsidRDefault="00C81DA9">
            <w:pPr>
              <w:pStyle w:val="ConsPlusNormal"/>
              <w:jc w:val="center"/>
            </w:pPr>
            <w:r>
              <w:t>план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 xml:space="preserve">программа, всего (тыс. </w:t>
            </w:r>
            <w:r>
              <w:lastRenderedPageBreak/>
              <w:t>руб.), в том числе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lastRenderedPageBreak/>
              <w:t>229215,092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240905,529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299279,800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422561,700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244338,900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232953,696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297850,400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421132,300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242909,500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6522,43350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1429,400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15482,300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14052,900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1429,400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203435,051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204548,100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196942,020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204548,100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21988,179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24308,500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21958,776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24308,500</w:t>
            </w:r>
          </w:p>
        </w:tc>
      </w:tr>
      <w:tr w:rsidR="00C81DA9">
        <w:tc>
          <w:tcPr>
            <w:tcW w:w="340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381" w:type="dxa"/>
          </w:tcPr>
          <w:p w:rsidR="00C81DA9" w:rsidRDefault="00C81DA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2. В </w:t>
      </w:r>
      <w:hyperlink r:id="rId1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2.1. в </w:t>
      </w:r>
      <w:hyperlink r:id="rId14">
        <w:r>
          <w:rPr>
            <w:color w:val="0000FF"/>
          </w:rPr>
          <w:t>графе 12 строки 1.2.1.1.1.1</w:t>
        </w:r>
      </w:hyperlink>
      <w:r>
        <w:t xml:space="preserve"> цифры "55973,600" заменить цифрами "55928,612";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2.2. </w:t>
      </w:r>
      <w:hyperlink r:id="rId15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sectPr w:rsidR="00C81DA9" w:rsidSect="007E27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1304"/>
        <w:gridCol w:w="1504"/>
        <w:gridCol w:w="1384"/>
        <w:gridCol w:w="1264"/>
        <w:gridCol w:w="1264"/>
        <w:gridCol w:w="1264"/>
      </w:tblGrid>
      <w:tr w:rsidR="00C81DA9"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87308,507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98385,612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102376,800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2.3. в </w:t>
      </w:r>
      <w:hyperlink r:id="rId16">
        <w:r>
          <w:rPr>
            <w:color w:val="0000FF"/>
          </w:rPr>
          <w:t>графе 12 строки 1.2.1.1.2.1</w:t>
        </w:r>
      </w:hyperlink>
      <w:r>
        <w:t>. цифры "1492,300" заменить цифрами "1491,196";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2.4. </w:t>
      </w:r>
      <w:hyperlink r:id="rId17">
        <w:r>
          <w:rPr>
            <w:color w:val="0000FF"/>
          </w:rPr>
          <w:t>строку</w:t>
        </w:r>
      </w:hyperlink>
      <w:r>
        <w:t xml:space="preserve"> "Итого по мероприятию 1.2.1.1.2,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1304"/>
        <w:gridCol w:w="1504"/>
        <w:gridCol w:w="1384"/>
        <w:gridCol w:w="1264"/>
        <w:gridCol w:w="1264"/>
        <w:gridCol w:w="1264"/>
      </w:tblGrid>
      <w:tr w:rsidR="00C81DA9"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3654,731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2908,896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2910,000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2.5. в </w:t>
      </w:r>
      <w:hyperlink r:id="rId18">
        <w:r>
          <w:rPr>
            <w:color w:val="0000FF"/>
          </w:rPr>
          <w:t>графе 12 строки 1.2.1.1.4.1</w:t>
        </w:r>
      </w:hyperlink>
      <w:r>
        <w:t xml:space="preserve"> цифры "4020,400" заменить цифрами "3003,086";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2.6. </w:t>
      </w:r>
      <w:hyperlink r:id="rId19">
        <w:r>
          <w:rPr>
            <w:color w:val="0000FF"/>
          </w:rPr>
          <w:t>строку</w:t>
        </w:r>
      </w:hyperlink>
      <w:r>
        <w:t xml:space="preserve"> "Итого по мероприятию 1.2.1.1.4,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1304"/>
        <w:gridCol w:w="1504"/>
        <w:gridCol w:w="1384"/>
        <w:gridCol w:w="1264"/>
        <w:gridCol w:w="1264"/>
        <w:gridCol w:w="1264"/>
      </w:tblGrid>
      <w:tr w:rsidR="00C81DA9"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3722,848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4155,586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5172,900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2.7. </w:t>
      </w:r>
      <w:hyperlink r:id="rId20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1304"/>
        <w:gridCol w:w="1504"/>
        <w:gridCol w:w="1384"/>
        <w:gridCol w:w="1264"/>
        <w:gridCol w:w="1264"/>
        <w:gridCol w:w="1264"/>
      </w:tblGrid>
      <w:tr w:rsidR="00C81DA9"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94686,086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105450,094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2.8. </w:t>
      </w:r>
      <w:hyperlink r:id="rId21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1304"/>
        <w:gridCol w:w="1504"/>
        <w:gridCol w:w="1384"/>
        <w:gridCol w:w="1264"/>
        <w:gridCol w:w="1264"/>
        <w:gridCol w:w="1264"/>
      </w:tblGrid>
      <w:tr w:rsidR="00C81DA9"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94784,523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105450,094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2.9. в </w:t>
      </w:r>
      <w:hyperlink r:id="rId22">
        <w:r>
          <w:rPr>
            <w:color w:val="0000FF"/>
          </w:rPr>
          <w:t>графе 12 строки 1.2.2.1.1.1</w:t>
        </w:r>
      </w:hyperlink>
      <w:r>
        <w:t xml:space="preserve"> цифры "84282,233" заменить цифрами "84274,575";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2.10. </w:t>
      </w:r>
      <w:hyperlink r:id="rId23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1304"/>
        <w:gridCol w:w="1504"/>
        <w:gridCol w:w="1384"/>
        <w:gridCol w:w="1264"/>
        <w:gridCol w:w="1264"/>
        <w:gridCol w:w="1264"/>
      </w:tblGrid>
      <w:tr w:rsidR="00C81DA9"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84274,575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86866,400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2.11. в </w:t>
      </w:r>
      <w:hyperlink r:id="rId24">
        <w:r>
          <w:rPr>
            <w:color w:val="0000FF"/>
          </w:rPr>
          <w:t>графе 12 строки 1.2.2.1.2.1</w:t>
        </w:r>
      </w:hyperlink>
      <w:r>
        <w:t xml:space="preserve"> цифры "1941,000" заменить цифрами "2003,210";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2.12. в </w:t>
      </w:r>
      <w:hyperlink r:id="rId25">
        <w:r>
          <w:rPr>
            <w:color w:val="0000FF"/>
          </w:rPr>
          <w:t>графе 12 строки 1.2.2.1.2.2</w:t>
        </w:r>
      </w:hyperlink>
      <w:r>
        <w:t xml:space="preserve"> цифры "4568,600" заменить цифрами "4809,949";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2.13. </w:t>
      </w:r>
      <w:hyperlink r:id="rId26">
        <w:r>
          <w:rPr>
            <w:color w:val="0000FF"/>
          </w:rPr>
          <w:t>строку 1.2.2.1.2.3</w:t>
        </w:r>
      </w:hyperlink>
      <w:r>
        <w:t xml:space="preserve">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98"/>
        <w:gridCol w:w="409"/>
        <w:gridCol w:w="364"/>
        <w:gridCol w:w="484"/>
        <w:gridCol w:w="364"/>
        <w:gridCol w:w="364"/>
        <w:gridCol w:w="364"/>
        <w:gridCol w:w="1060"/>
        <w:gridCol w:w="1304"/>
        <w:gridCol w:w="1504"/>
        <w:gridCol w:w="1384"/>
        <w:gridCol w:w="1264"/>
        <w:gridCol w:w="1264"/>
        <w:gridCol w:w="1264"/>
      </w:tblGrid>
      <w:tr w:rsidR="00C81DA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</w:pPr>
            <w:r>
              <w:t>количество приобретенных запрещающих знаков у воды и при выходе на лед в неустановленных местах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183,634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227,092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181,000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2.14. </w:t>
      </w:r>
      <w:hyperlink r:id="rId27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1304"/>
        <w:gridCol w:w="1504"/>
        <w:gridCol w:w="1384"/>
        <w:gridCol w:w="1264"/>
        <w:gridCol w:w="1264"/>
        <w:gridCol w:w="1264"/>
      </w:tblGrid>
      <w:tr w:rsidR="00C81DA9"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6560,737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7217,351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7222,000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2.15. </w:t>
      </w:r>
      <w:hyperlink r:id="rId28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1304"/>
        <w:gridCol w:w="1504"/>
        <w:gridCol w:w="1384"/>
        <w:gridCol w:w="1264"/>
        <w:gridCol w:w="1264"/>
        <w:gridCol w:w="1264"/>
      </w:tblGrid>
      <w:tr w:rsidR="00C81DA9">
        <w:tc>
          <w:tcPr>
            <w:tcW w:w="6633" w:type="dxa"/>
            <w:vMerge w:val="restart"/>
          </w:tcPr>
          <w:p w:rsidR="00C81DA9" w:rsidRDefault="00C81DA9">
            <w:pPr>
              <w:pStyle w:val="ConsPlusNormal"/>
            </w:pPr>
            <w:r>
              <w:t xml:space="preserve">Итого по основному мероприятию 1.2.2.1,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1304" w:type="dxa"/>
          </w:tcPr>
          <w:p w:rsidR="00C81DA9" w:rsidRDefault="00C81DA9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504" w:type="dxa"/>
          </w:tcPr>
          <w:p w:rsidR="00C81DA9" w:rsidRDefault="00C81DA9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384" w:type="dxa"/>
          </w:tcPr>
          <w:p w:rsidR="00C81DA9" w:rsidRDefault="00C81DA9">
            <w:pPr>
              <w:pStyle w:val="ConsPlusNormal"/>
              <w:jc w:val="center"/>
            </w:pPr>
            <w:r>
              <w:t>91491,926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94088,400</w:t>
            </w:r>
          </w:p>
        </w:tc>
      </w:tr>
      <w:tr w:rsidR="00C81DA9">
        <w:tc>
          <w:tcPr>
            <w:tcW w:w="6633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304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81DA9" w:rsidRDefault="00C81DA9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384" w:type="dxa"/>
          </w:tcPr>
          <w:p w:rsidR="00C81DA9" w:rsidRDefault="00C81DA9">
            <w:pPr>
              <w:pStyle w:val="ConsPlusNormal"/>
              <w:jc w:val="center"/>
            </w:pPr>
            <w:r>
              <w:t>91491,926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94088,400</w:t>
            </w:r>
          </w:p>
        </w:tc>
      </w:tr>
      <w:tr w:rsidR="00C81DA9">
        <w:tc>
          <w:tcPr>
            <w:tcW w:w="6633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304" w:type="dxa"/>
          </w:tcPr>
          <w:p w:rsidR="00C81DA9" w:rsidRDefault="00C81D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C81DA9" w:rsidRDefault="00C81DA9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38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>2.16. строки "</w:t>
      </w:r>
      <w:hyperlink r:id="rId29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3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1304"/>
        <w:gridCol w:w="1504"/>
        <w:gridCol w:w="1384"/>
        <w:gridCol w:w="1264"/>
        <w:gridCol w:w="1264"/>
        <w:gridCol w:w="1264"/>
      </w:tblGrid>
      <w:tr w:rsidR="00C81DA9">
        <w:tc>
          <w:tcPr>
            <w:tcW w:w="6633" w:type="dxa"/>
            <w:vMerge w:val="restart"/>
          </w:tcPr>
          <w:p w:rsidR="00C81DA9" w:rsidRDefault="00C81DA9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304" w:type="dxa"/>
          </w:tcPr>
          <w:p w:rsidR="00C81DA9" w:rsidRDefault="00C81D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C81DA9" w:rsidRDefault="00C81DA9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384" w:type="dxa"/>
          </w:tcPr>
          <w:p w:rsidR="00C81DA9" w:rsidRDefault="00C81DA9">
            <w:pPr>
              <w:pStyle w:val="ConsPlusNormal"/>
              <w:jc w:val="center"/>
            </w:pPr>
            <w:r>
              <w:t>97984,95650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94088,400</w:t>
            </w:r>
          </w:p>
        </w:tc>
      </w:tr>
      <w:tr w:rsidR="00C81DA9">
        <w:tc>
          <w:tcPr>
            <w:tcW w:w="6633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304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C81DA9" w:rsidRDefault="00C81DA9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384" w:type="dxa"/>
          </w:tcPr>
          <w:p w:rsidR="00C81DA9" w:rsidRDefault="00C81DA9">
            <w:pPr>
              <w:pStyle w:val="ConsPlusNormal"/>
              <w:jc w:val="center"/>
            </w:pPr>
            <w:r>
              <w:t>91491,926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94088,400</w:t>
            </w:r>
          </w:p>
        </w:tc>
      </w:tr>
      <w:tr w:rsidR="00C81DA9">
        <w:tc>
          <w:tcPr>
            <w:tcW w:w="6633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304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C81DA9" w:rsidRDefault="00C81DA9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384" w:type="dxa"/>
          </w:tcPr>
          <w:p w:rsidR="00C81DA9" w:rsidRDefault="00C81DA9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  <w:tr w:rsidR="00C81DA9">
        <w:tc>
          <w:tcPr>
            <w:tcW w:w="6633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304" w:type="dxa"/>
          </w:tcPr>
          <w:p w:rsidR="00C81DA9" w:rsidRDefault="00C81D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C81DA9" w:rsidRDefault="00C81DA9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38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  <w:tr w:rsidR="00C81DA9">
        <w:tc>
          <w:tcPr>
            <w:tcW w:w="6633" w:type="dxa"/>
            <w:vMerge w:val="restart"/>
          </w:tcPr>
          <w:p w:rsidR="00C81DA9" w:rsidRDefault="00C81DA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C81DA9" w:rsidRDefault="00C81D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C81DA9" w:rsidRDefault="00C81DA9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384" w:type="dxa"/>
          </w:tcPr>
          <w:p w:rsidR="00C81DA9" w:rsidRDefault="00C81DA9">
            <w:pPr>
              <w:pStyle w:val="ConsPlusNormal"/>
              <w:jc w:val="center"/>
            </w:pPr>
            <w:r>
              <w:t>203435,051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204548,100</w:t>
            </w:r>
          </w:p>
        </w:tc>
      </w:tr>
      <w:tr w:rsidR="00C81DA9">
        <w:tc>
          <w:tcPr>
            <w:tcW w:w="6633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304" w:type="dxa"/>
          </w:tcPr>
          <w:p w:rsidR="00C81DA9" w:rsidRDefault="00C81DA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C81DA9" w:rsidRDefault="00C81DA9">
            <w:pPr>
              <w:pStyle w:val="ConsPlusNormal"/>
              <w:jc w:val="center"/>
            </w:pPr>
            <w:r>
              <w:lastRenderedPageBreak/>
              <w:t>200549,072</w:t>
            </w:r>
          </w:p>
        </w:tc>
        <w:tc>
          <w:tcPr>
            <w:tcW w:w="1384" w:type="dxa"/>
          </w:tcPr>
          <w:p w:rsidR="00C81DA9" w:rsidRDefault="00C81DA9">
            <w:pPr>
              <w:pStyle w:val="ConsPlusNormal"/>
              <w:jc w:val="center"/>
            </w:pPr>
            <w:r>
              <w:t>196942,020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204548,100</w:t>
            </w:r>
          </w:p>
        </w:tc>
      </w:tr>
      <w:tr w:rsidR="00C81DA9">
        <w:tc>
          <w:tcPr>
            <w:tcW w:w="6633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304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C81DA9" w:rsidRDefault="00C81DA9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384" w:type="dxa"/>
          </w:tcPr>
          <w:p w:rsidR="00C81DA9" w:rsidRDefault="00C81DA9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  <w:tr w:rsidR="00C81DA9">
        <w:tc>
          <w:tcPr>
            <w:tcW w:w="6633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304" w:type="dxa"/>
          </w:tcPr>
          <w:p w:rsidR="00C81DA9" w:rsidRDefault="00C81DA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C81DA9" w:rsidRDefault="00C81DA9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38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3. В </w:t>
      </w:r>
      <w:hyperlink r:id="rId3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3.1. </w:t>
      </w:r>
      <w:hyperlink r:id="rId32">
        <w:r>
          <w:rPr>
            <w:color w:val="0000FF"/>
          </w:rPr>
          <w:t>строку 1.3.1.1.3.7</w:t>
        </w:r>
      </w:hyperlink>
      <w:r>
        <w:t xml:space="preserve">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9"/>
        <w:gridCol w:w="409"/>
        <w:gridCol w:w="364"/>
        <w:gridCol w:w="364"/>
        <w:gridCol w:w="364"/>
        <w:gridCol w:w="364"/>
        <w:gridCol w:w="364"/>
        <w:gridCol w:w="1936"/>
        <w:gridCol w:w="1531"/>
        <w:gridCol w:w="1144"/>
        <w:gridCol w:w="1144"/>
        <w:gridCol w:w="1144"/>
        <w:gridCol w:w="1144"/>
        <w:gridCol w:w="1144"/>
      </w:tblGrid>
      <w:tr w:rsidR="00C81DA9">
        <w:tc>
          <w:tcPr>
            <w:tcW w:w="1144" w:type="dxa"/>
            <w:vMerge w:val="restart"/>
          </w:tcPr>
          <w:p w:rsidR="00C81DA9" w:rsidRDefault="00C81DA9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089" w:type="dxa"/>
            <w:vMerge w:val="restart"/>
          </w:tcPr>
          <w:p w:rsidR="00C81DA9" w:rsidRDefault="00C81DA9">
            <w:pPr>
              <w:pStyle w:val="ConsPlusNormal"/>
            </w:pPr>
            <w:r>
              <w:t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09" w:type="dxa"/>
          </w:tcPr>
          <w:p w:rsidR="00C81DA9" w:rsidRDefault="00C81D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C81DA9" w:rsidRDefault="00C81DA9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368,300</w:t>
            </w:r>
          </w:p>
        </w:tc>
      </w:tr>
      <w:tr w:rsidR="00C81DA9">
        <w:tc>
          <w:tcPr>
            <w:tcW w:w="1144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089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409" w:type="dxa"/>
          </w:tcPr>
          <w:p w:rsidR="00C81DA9" w:rsidRDefault="00C81D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C81DA9" w:rsidRDefault="00C81DA9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109,900</w:t>
            </w:r>
          </w:p>
        </w:tc>
      </w:tr>
      <w:tr w:rsidR="00C81DA9">
        <w:tc>
          <w:tcPr>
            <w:tcW w:w="1144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089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409" w:type="dxa"/>
          </w:tcPr>
          <w:p w:rsidR="00C81DA9" w:rsidRDefault="00C81D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C81DA9" w:rsidRDefault="00C81DA9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365,928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517,600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564,600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564,600</w:t>
            </w:r>
          </w:p>
        </w:tc>
      </w:tr>
      <w:tr w:rsidR="00C81DA9">
        <w:tc>
          <w:tcPr>
            <w:tcW w:w="1144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089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409" w:type="dxa"/>
          </w:tcPr>
          <w:p w:rsidR="00C81DA9" w:rsidRDefault="00C81D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C81DA9" w:rsidRDefault="00C81DA9">
            <w:pPr>
              <w:pStyle w:val="ConsPlusNormal"/>
              <w:jc w:val="center"/>
            </w:pPr>
            <w:r>
              <w:t xml:space="preserve">АЛР, МКУ "Благоустройство </w:t>
            </w:r>
            <w:r>
              <w:lastRenderedPageBreak/>
              <w:t>ЛР"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206,600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240,700</w:t>
            </w:r>
          </w:p>
        </w:tc>
      </w:tr>
      <w:tr w:rsidR="00C81DA9">
        <w:tc>
          <w:tcPr>
            <w:tcW w:w="1144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089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409" w:type="dxa"/>
          </w:tcPr>
          <w:p w:rsidR="00C81DA9" w:rsidRDefault="00C81D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C81DA9" w:rsidRDefault="00C81DA9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95,700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95,700</w:t>
            </w:r>
          </w:p>
        </w:tc>
      </w:tr>
      <w:tr w:rsidR="00C81DA9">
        <w:tc>
          <w:tcPr>
            <w:tcW w:w="1144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089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409" w:type="dxa"/>
          </w:tcPr>
          <w:p w:rsidR="00C81DA9" w:rsidRDefault="00C81D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36" w:type="dxa"/>
          </w:tcPr>
          <w:p w:rsidR="00C81DA9" w:rsidRDefault="00C81DA9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433,373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623,300</w:t>
            </w:r>
          </w:p>
        </w:tc>
      </w:tr>
      <w:tr w:rsidR="00C81DA9">
        <w:tc>
          <w:tcPr>
            <w:tcW w:w="1144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089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409" w:type="dxa"/>
          </w:tcPr>
          <w:p w:rsidR="00C81DA9" w:rsidRDefault="00C81D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C81DA9" w:rsidRDefault="00C81DA9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94,100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146,900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146,900</w:t>
            </w:r>
          </w:p>
        </w:tc>
      </w:tr>
      <w:tr w:rsidR="00C81DA9">
        <w:tc>
          <w:tcPr>
            <w:tcW w:w="1144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089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409" w:type="dxa"/>
          </w:tcPr>
          <w:p w:rsidR="00C81DA9" w:rsidRDefault="00C81D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C81DA9" w:rsidRDefault="00C81DA9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66,458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58,800</w:t>
            </w:r>
          </w:p>
        </w:tc>
      </w:tr>
      <w:tr w:rsidR="00C81DA9">
        <w:tc>
          <w:tcPr>
            <w:tcW w:w="1144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089" w:type="dxa"/>
          </w:tcPr>
          <w:p w:rsidR="00C81DA9" w:rsidRDefault="00C81DA9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C81DA9" w:rsidRDefault="00C81D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64" w:type="dxa"/>
          </w:tcPr>
          <w:p w:rsidR="00C81DA9" w:rsidRDefault="00C81DA9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36" w:type="dxa"/>
          </w:tcPr>
          <w:p w:rsidR="00C81DA9" w:rsidRDefault="00C81DA9">
            <w:pPr>
              <w:pStyle w:val="ConsPlusNormal"/>
            </w:pP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1738,059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2067,600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2208,200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2208,200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3.2. </w:t>
      </w:r>
      <w:hyperlink r:id="rId33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531"/>
        <w:gridCol w:w="1144"/>
        <w:gridCol w:w="1144"/>
        <w:gridCol w:w="1144"/>
        <w:gridCol w:w="1144"/>
        <w:gridCol w:w="1144"/>
      </w:tblGrid>
      <w:tr w:rsidR="00C81DA9"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3695,792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4004,100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>3.3. строки "</w:t>
      </w:r>
      <w:hyperlink r:id="rId34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35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1"/>
        <w:gridCol w:w="1531"/>
        <w:gridCol w:w="1144"/>
        <w:gridCol w:w="1144"/>
        <w:gridCol w:w="1144"/>
        <w:gridCol w:w="1144"/>
        <w:gridCol w:w="1144"/>
      </w:tblGrid>
      <w:tr w:rsidR="00C81DA9">
        <w:tc>
          <w:tcPr>
            <w:tcW w:w="7371" w:type="dxa"/>
            <w:vMerge w:val="restart"/>
          </w:tcPr>
          <w:p w:rsidR="00C81DA9" w:rsidRDefault="00C81DA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5477,595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</w:tr>
      <w:tr w:rsidR="00C81DA9">
        <w:tc>
          <w:tcPr>
            <w:tcW w:w="7371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5469,192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</w:tr>
      <w:tr w:rsidR="00C81DA9">
        <w:tc>
          <w:tcPr>
            <w:tcW w:w="7371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  <w:tr w:rsidR="00C81DA9">
        <w:tc>
          <w:tcPr>
            <w:tcW w:w="7371" w:type="dxa"/>
            <w:vMerge w:val="restart"/>
          </w:tcPr>
          <w:p w:rsidR="00C81DA9" w:rsidRDefault="00C81DA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5477,595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</w:tr>
      <w:tr w:rsidR="00C81DA9">
        <w:tc>
          <w:tcPr>
            <w:tcW w:w="7371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5469,192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5777,500</w:t>
            </w:r>
          </w:p>
        </w:tc>
      </w:tr>
      <w:tr w:rsidR="00C81DA9">
        <w:tc>
          <w:tcPr>
            <w:tcW w:w="7371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</w:tbl>
    <w:p w:rsidR="00C81DA9" w:rsidRDefault="00C81DA9">
      <w:pPr>
        <w:pStyle w:val="ConsPlusNormal"/>
        <w:sectPr w:rsidR="00C81DA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3.4. </w:t>
      </w:r>
      <w:hyperlink r:id="rId36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1"/>
        <w:gridCol w:w="1531"/>
        <w:gridCol w:w="1144"/>
        <w:gridCol w:w="1144"/>
        <w:gridCol w:w="1144"/>
        <w:gridCol w:w="1144"/>
        <w:gridCol w:w="1144"/>
      </w:tblGrid>
      <w:tr w:rsidR="00C81DA9">
        <w:tc>
          <w:tcPr>
            <w:tcW w:w="7371" w:type="dxa"/>
            <w:vMerge w:val="restart"/>
          </w:tcPr>
          <w:p w:rsidR="00C81DA9" w:rsidRDefault="00C81DA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21988,179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24308,500</w:t>
            </w:r>
          </w:p>
        </w:tc>
      </w:tr>
      <w:tr w:rsidR="00C81DA9">
        <w:tc>
          <w:tcPr>
            <w:tcW w:w="7371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21958,776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24308,500</w:t>
            </w:r>
          </w:p>
        </w:tc>
      </w:tr>
      <w:tr w:rsidR="00C81DA9">
        <w:tc>
          <w:tcPr>
            <w:tcW w:w="7371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0,0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4. В </w:t>
      </w:r>
      <w:hyperlink r:id="rId37">
        <w:r>
          <w:rPr>
            <w:color w:val="0000FF"/>
          </w:rPr>
          <w:t>приложении 2</w:t>
        </w:r>
      </w:hyperlink>
      <w:r>
        <w:t>: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4.1. в </w:t>
      </w:r>
      <w:hyperlink r:id="rId38">
        <w:r>
          <w:rPr>
            <w:color w:val="0000FF"/>
          </w:rPr>
          <w:t>графе 10 строки 1.2.1.1.1.1</w:t>
        </w:r>
      </w:hyperlink>
      <w:r>
        <w:t xml:space="preserve"> цифры "55973,600" заменить цифрами "55928,612";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4.2. </w:t>
      </w:r>
      <w:hyperlink r:id="rId39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2"/>
        <w:gridCol w:w="1644"/>
        <w:gridCol w:w="1531"/>
      </w:tblGrid>
      <w:tr w:rsidR="00C81DA9">
        <w:tc>
          <w:tcPr>
            <w:tcW w:w="9092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98385,612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4.3. в </w:t>
      </w:r>
      <w:hyperlink r:id="rId40">
        <w:r>
          <w:rPr>
            <w:color w:val="0000FF"/>
          </w:rPr>
          <w:t>графе 10 строки 1.2.1.1.2.1</w:t>
        </w:r>
      </w:hyperlink>
      <w:r>
        <w:t xml:space="preserve"> цифры "1492,300" заменить цифрами "1491,196";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4.4. </w:t>
      </w:r>
      <w:hyperlink r:id="rId41">
        <w:r>
          <w:rPr>
            <w:color w:val="0000FF"/>
          </w:rPr>
          <w:t>строку</w:t>
        </w:r>
      </w:hyperlink>
      <w:r>
        <w:t xml:space="preserve"> "Итого по мероприятию 1.2.1.1.2,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2"/>
        <w:gridCol w:w="1644"/>
        <w:gridCol w:w="1531"/>
      </w:tblGrid>
      <w:tr w:rsidR="00C81DA9">
        <w:tc>
          <w:tcPr>
            <w:tcW w:w="9092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2908,896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4.5. в </w:t>
      </w:r>
      <w:hyperlink r:id="rId42">
        <w:r>
          <w:rPr>
            <w:color w:val="0000FF"/>
          </w:rPr>
          <w:t>графе 10 строки 1.2.1.1.4.1</w:t>
        </w:r>
      </w:hyperlink>
      <w:r>
        <w:t xml:space="preserve"> цифры "4020,400" заменить цифрами "3003,086";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lastRenderedPageBreak/>
        <w:t>4.6. строки "</w:t>
      </w:r>
      <w:hyperlink r:id="rId43">
        <w:r>
          <w:rPr>
            <w:color w:val="0000FF"/>
          </w:rPr>
          <w:t>Итого</w:t>
        </w:r>
      </w:hyperlink>
      <w:r>
        <w:t xml:space="preserve"> по мероприятию 1.2.1.1.4, в том числе по источникам финансирования", "</w:t>
      </w:r>
      <w:hyperlink r:id="rId44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5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2"/>
        <w:gridCol w:w="1644"/>
        <w:gridCol w:w="1531"/>
      </w:tblGrid>
      <w:tr w:rsidR="00C81DA9">
        <w:tc>
          <w:tcPr>
            <w:tcW w:w="9092" w:type="dxa"/>
          </w:tcPr>
          <w:p w:rsidR="00C81DA9" w:rsidRDefault="00C81DA9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644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4155,586</w:t>
            </w:r>
          </w:p>
        </w:tc>
      </w:tr>
      <w:tr w:rsidR="00C81DA9">
        <w:tc>
          <w:tcPr>
            <w:tcW w:w="9092" w:type="dxa"/>
          </w:tcPr>
          <w:p w:rsidR="00C81DA9" w:rsidRDefault="00C81DA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644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105450,094</w:t>
            </w:r>
          </w:p>
        </w:tc>
      </w:tr>
      <w:tr w:rsidR="00C81DA9">
        <w:tc>
          <w:tcPr>
            <w:tcW w:w="9092" w:type="dxa"/>
          </w:tcPr>
          <w:p w:rsidR="00C81DA9" w:rsidRDefault="00C81DA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644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105450,094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4.7. в </w:t>
      </w:r>
      <w:hyperlink r:id="rId46">
        <w:r>
          <w:rPr>
            <w:color w:val="0000FF"/>
          </w:rPr>
          <w:t>графе 10 строки 1.2.2.1.1.1</w:t>
        </w:r>
      </w:hyperlink>
      <w:r>
        <w:t xml:space="preserve"> цифры "84282,233" заменить цифрами "84274,575";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4.8. </w:t>
      </w:r>
      <w:hyperlink r:id="rId47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2"/>
        <w:gridCol w:w="1644"/>
        <w:gridCol w:w="1531"/>
      </w:tblGrid>
      <w:tr w:rsidR="00C81DA9">
        <w:tc>
          <w:tcPr>
            <w:tcW w:w="9092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84274,575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4.9. в </w:t>
      </w:r>
      <w:hyperlink r:id="rId48">
        <w:r>
          <w:rPr>
            <w:color w:val="0000FF"/>
          </w:rPr>
          <w:t>графе 10 строки 1.2.2.1.2.1</w:t>
        </w:r>
      </w:hyperlink>
      <w:r>
        <w:t xml:space="preserve"> цифры "1941,000" заменить цифрами "2003,210";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4.10. в </w:t>
      </w:r>
      <w:hyperlink r:id="rId49">
        <w:r>
          <w:rPr>
            <w:color w:val="0000FF"/>
          </w:rPr>
          <w:t>графе 10 строки 1.2.2.1.2.2</w:t>
        </w:r>
      </w:hyperlink>
      <w:r>
        <w:t xml:space="preserve"> цифры "4568,600" заменить цифрами "4809,949";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4.11. </w:t>
      </w:r>
      <w:hyperlink r:id="rId50">
        <w:r>
          <w:rPr>
            <w:color w:val="0000FF"/>
          </w:rPr>
          <w:t>строку 1.2.2.1.2.3</w:t>
        </w:r>
      </w:hyperlink>
      <w:r>
        <w:t xml:space="preserve">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24"/>
        <w:gridCol w:w="994"/>
        <w:gridCol w:w="1204"/>
        <w:gridCol w:w="1204"/>
        <w:gridCol w:w="1729"/>
        <w:gridCol w:w="409"/>
        <w:gridCol w:w="484"/>
        <w:gridCol w:w="1644"/>
        <w:gridCol w:w="1531"/>
      </w:tblGrid>
      <w:tr w:rsidR="00C81DA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</w:pPr>
            <w:r>
              <w:t>Приобретение запрещающих знаков у воды и при выходе на лед в неустановленных местах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31.05.2023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количество приобретенных запрещающих знаков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227,092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lastRenderedPageBreak/>
        <w:t xml:space="preserve">4.12. </w:t>
      </w:r>
      <w:hyperlink r:id="rId51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2"/>
        <w:gridCol w:w="1644"/>
        <w:gridCol w:w="1531"/>
      </w:tblGrid>
      <w:tr w:rsidR="00C81DA9">
        <w:tc>
          <w:tcPr>
            <w:tcW w:w="9092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7217,351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4.13. </w:t>
      </w:r>
      <w:hyperlink r:id="rId52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2"/>
        <w:gridCol w:w="1644"/>
        <w:gridCol w:w="1531"/>
      </w:tblGrid>
      <w:tr w:rsidR="00C81DA9">
        <w:tc>
          <w:tcPr>
            <w:tcW w:w="9092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91491,926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>4.14. строки "</w:t>
      </w:r>
      <w:hyperlink r:id="rId53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54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2"/>
        <w:gridCol w:w="1644"/>
        <w:gridCol w:w="1531"/>
      </w:tblGrid>
      <w:tr w:rsidR="00C81DA9">
        <w:tc>
          <w:tcPr>
            <w:tcW w:w="9092" w:type="dxa"/>
            <w:vMerge w:val="restart"/>
          </w:tcPr>
          <w:p w:rsidR="00C81DA9" w:rsidRDefault="00C81DA9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644" w:type="dxa"/>
          </w:tcPr>
          <w:p w:rsidR="00C81DA9" w:rsidRDefault="00C81D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97984,95650</w:t>
            </w:r>
          </w:p>
        </w:tc>
      </w:tr>
      <w:tr w:rsidR="00C81DA9">
        <w:tc>
          <w:tcPr>
            <w:tcW w:w="9092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644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91491,926</w:t>
            </w:r>
          </w:p>
        </w:tc>
      </w:tr>
      <w:tr w:rsidR="00C81DA9">
        <w:tc>
          <w:tcPr>
            <w:tcW w:w="9092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644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6493,03050</w:t>
            </w:r>
          </w:p>
        </w:tc>
      </w:tr>
      <w:tr w:rsidR="00C81DA9">
        <w:tc>
          <w:tcPr>
            <w:tcW w:w="9092" w:type="dxa"/>
            <w:vMerge w:val="restart"/>
          </w:tcPr>
          <w:p w:rsidR="00C81DA9" w:rsidRDefault="00C81DA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644" w:type="dxa"/>
          </w:tcPr>
          <w:p w:rsidR="00C81DA9" w:rsidRDefault="00C81D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203435,051</w:t>
            </w:r>
          </w:p>
        </w:tc>
      </w:tr>
      <w:tr w:rsidR="00C81DA9">
        <w:tc>
          <w:tcPr>
            <w:tcW w:w="9092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644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t>196942,020</w:t>
            </w:r>
          </w:p>
        </w:tc>
      </w:tr>
      <w:tr w:rsidR="00C81DA9">
        <w:tc>
          <w:tcPr>
            <w:tcW w:w="9092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1644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2022 года)</w:t>
            </w:r>
          </w:p>
        </w:tc>
        <w:tc>
          <w:tcPr>
            <w:tcW w:w="1531" w:type="dxa"/>
          </w:tcPr>
          <w:p w:rsidR="00C81DA9" w:rsidRDefault="00C81DA9">
            <w:pPr>
              <w:pStyle w:val="ConsPlusNormal"/>
              <w:jc w:val="center"/>
            </w:pPr>
            <w:r>
              <w:lastRenderedPageBreak/>
              <w:t>6493,63050</w:t>
            </w:r>
          </w:p>
        </w:tc>
      </w:tr>
    </w:tbl>
    <w:p w:rsidR="00C81DA9" w:rsidRDefault="00C81DA9">
      <w:pPr>
        <w:pStyle w:val="ConsPlusNormal"/>
        <w:sectPr w:rsidR="00C81DA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5. В </w:t>
      </w:r>
      <w:hyperlink r:id="rId55">
        <w:r>
          <w:rPr>
            <w:color w:val="0000FF"/>
          </w:rPr>
          <w:t>приложении 3</w:t>
        </w:r>
      </w:hyperlink>
      <w:r>
        <w:t>: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5.1. в </w:t>
      </w:r>
      <w:hyperlink r:id="rId56">
        <w:r>
          <w:rPr>
            <w:color w:val="0000FF"/>
          </w:rPr>
          <w:t>графе 10 строки 1.3.1.1.3.16</w:t>
        </w:r>
      </w:hyperlink>
      <w:r>
        <w:t xml:space="preserve"> цифры "58,800" заменить цифрами "66,458";</w:t>
      </w:r>
    </w:p>
    <w:p w:rsidR="00C81DA9" w:rsidRDefault="00C81DA9">
      <w:pPr>
        <w:pStyle w:val="ConsPlusNormal"/>
        <w:spacing w:before="220"/>
        <w:ind w:firstLine="540"/>
        <w:jc w:val="both"/>
      </w:pPr>
      <w:r>
        <w:t xml:space="preserve">5.2. </w:t>
      </w:r>
      <w:hyperlink r:id="rId57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2211"/>
        <w:gridCol w:w="1144"/>
      </w:tblGrid>
      <w:tr w:rsidR="00C81DA9">
        <w:tc>
          <w:tcPr>
            <w:tcW w:w="5726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both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81DA9" w:rsidRDefault="00C81DA9">
            <w:pPr>
              <w:pStyle w:val="ConsPlusNormal"/>
              <w:jc w:val="center"/>
            </w:pPr>
            <w:r>
              <w:t>3695,792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>5.3. строки "</w:t>
      </w:r>
      <w:hyperlink r:id="rId58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59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2211"/>
        <w:gridCol w:w="1144"/>
      </w:tblGrid>
      <w:tr w:rsidR="00C81DA9">
        <w:tc>
          <w:tcPr>
            <w:tcW w:w="5726" w:type="dxa"/>
            <w:vMerge w:val="restart"/>
          </w:tcPr>
          <w:p w:rsidR="00C81DA9" w:rsidRDefault="00C81DA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211" w:type="dxa"/>
          </w:tcPr>
          <w:p w:rsidR="00C81DA9" w:rsidRDefault="00C81D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5477,595</w:t>
            </w:r>
          </w:p>
        </w:tc>
      </w:tr>
      <w:tr w:rsidR="00C81DA9">
        <w:tc>
          <w:tcPr>
            <w:tcW w:w="5726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21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5469,192</w:t>
            </w:r>
          </w:p>
        </w:tc>
      </w:tr>
      <w:tr w:rsidR="00C81DA9">
        <w:tc>
          <w:tcPr>
            <w:tcW w:w="5726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21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 (неиспользованные 2022 отчетного года)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8,403</w:t>
            </w:r>
          </w:p>
        </w:tc>
      </w:tr>
      <w:tr w:rsidR="00C81DA9">
        <w:tc>
          <w:tcPr>
            <w:tcW w:w="5726" w:type="dxa"/>
            <w:vMerge w:val="restart"/>
          </w:tcPr>
          <w:p w:rsidR="00C81DA9" w:rsidRDefault="00C81DA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211" w:type="dxa"/>
          </w:tcPr>
          <w:p w:rsidR="00C81DA9" w:rsidRDefault="00C81DA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5477,595</w:t>
            </w:r>
          </w:p>
        </w:tc>
      </w:tr>
      <w:tr w:rsidR="00C81DA9">
        <w:tc>
          <w:tcPr>
            <w:tcW w:w="5726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21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5469,192</w:t>
            </w:r>
          </w:p>
        </w:tc>
      </w:tr>
      <w:tr w:rsidR="00C81DA9">
        <w:tc>
          <w:tcPr>
            <w:tcW w:w="5726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21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8,403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ind w:firstLine="540"/>
        <w:jc w:val="both"/>
      </w:pPr>
      <w:r>
        <w:t xml:space="preserve">5.4. </w:t>
      </w:r>
      <w:hyperlink r:id="rId60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C81DA9" w:rsidRDefault="00C81D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2211"/>
        <w:gridCol w:w="1144"/>
      </w:tblGrid>
      <w:tr w:rsidR="00C81DA9">
        <w:tc>
          <w:tcPr>
            <w:tcW w:w="5726" w:type="dxa"/>
            <w:vMerge w:val="restart"/>
          </w:tcPr>
          <w:p w:rsidR="00C81DA9" w:rsidRDefault="00C81DA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211" w:type="dxa"/>
          </w:tcPr>
          <w:p w:rsidR="00C81DA9" w:rsidRDefault="00C81DA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21988,179</w:t>
            </w:r>
          </w:p>
        </w:tc>
      </w:tr>
      <w:tr w:rsidR="00C81DA9">
        <w:tc>
          <w:tcPr>
            <w:tcW w:w="5726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21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21958,776</w:t>
            </w:r>
          </w:p>
        </w:tc>
      </w:tr>
      <w:tr w:rsidR="00C81DA9">
        <w:tc>
          <w:tcPr>
            <w:tcW w:w="5726" w:type="dxa"/>
            <w:vMerge/>
          </w:tcPr>
          <w:p w:rsidR="00C81DA9" w:rsidRDefault="00C81DA9">
            <w:pPr>
              <w:pStyle w:val="ConsPlusNormal"/>
            </w:pPr>
          </w:p>
        </w:tc>
        <w:tc>
          <w:tcPr>
            <w:tcW w:w="2211" w:type="dxa"/>
          </w:tcPr>
          <w:p w:rsidR="00C81DA9" w:rsidRDefault="00C81DA9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144" w:type="dxa"/>
          </w:tcPr>
          <w:p w:rsidR="00C81DA9" w:rsidRDefault="00C81DA9">
            <w:pPr>
              <w:pStyle w:val="ConsPlusNormal"/>
              <w:jc w:val="center"/>
            </w:pPr>
            <w:r>
              <w:t>29,403</w:t>
            </w:r>
          </w:p>
        </w:tc>
      </w:tr>
    </w:tbl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jc w:val="both"/>
      </w:pPr>
    </w:p>
    <w:p w:rsidR="00C81DA9" w:rsidRDefault="00C81DA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F5E82" w:rsidRDefault="005F5E82">
      <w:bookmarkStart w:id="1" w:name="_GoBack"/>
      <w:bookmarkEnd w:id="1"/>
    </w:p>
    <w:sectPr w:rsidR="005F5E82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DA9"/>
    <w:rsid w:val="005F5E82"/>
    <w:rsid w:val="00C8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6221AE-D514-4AA6-997B-154AE96A9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D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81DA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81D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81DA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81D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81DA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81DA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81DA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E15C12880FA7B3DECB39A65E23D90BB1CDA5909E4CD1B6BD9183DD58924D489B9A3C52E6CCD77034D590F8F28130C9311CD8B689E4E917B80A87032uFEDF" TargetMode="External"/><Relationship Id="rId18" Type="http://schemas.openxmlformats.org/officeDocument/2006/relationships/hyperlink" Target="consultantplus://offline/ref=6E15C12880FA7B3DECB39A65E23D90BB1CDA5909E4CD1B6BD9183DD58924D489B9A3C52E6CCD77034D5D0D8027130C9311CD8B689E4E917B80A87032uFEDF" TargetMode="External"/><Relationship Id="rId26" Type="http://schemas.openxmlformats.org/officeDocument/2006/relationships/hyperlink" Target="consultantplus://offline/ref=6E15C12880FA7B3DECB39A65E23D90BB1CDA5909E4CD1B6BD9183DD58924D489B9A3C52E6CCD77034D590A8026130C9311CD8B689E4E917B80A87032uFEDF" TargetMode="External"/><Relationship Id="rId39" Type="http://schemas.openxmlformats.org/officeDocument/2006/relationships/hyperlink" Target="consultantplus://offline/ref=6E15C12880FA7B3DECB39A65E23D90BB1CDA5909E4CD1B6BD9183DD58924D489B9A3C52E6CCD77034D5D0A802C130C9311CD8B689E4E917B80A87032uFEDF" TargetMode="External"/><Relationship Id="rId21" Type="http://schemas.openxmlformats.org/officeDocument/2006/relationships/hyperlink" Target="consultantplus://offline/ref=6E15C12880FA7B3DECB39A65E23D90BB1CDA5909E4CD1B6BD9183DD58924D489B9A3C52E6CCD77034D5205892E130C9311CD8B689E4E917B80A87032uFEDF" TargetMode="External"/><Relationship Id="rId34" Type="http://schemas.openxmlformats.org/officeDocument/2006/relationships/hyperlink" Target="consultantplus://offline/ref=6E15C12880FA7B3DECB39A65E23D90BB1CDA5909E4CD1B6BD9183DD58924D489B9A3C52E6CCD77034E5B088B2A130C9311CD8B689E4E917B80A87032uFEDF" TargetMode="External"/><Relationship Id="rId42" Type="http://schemas.openxmlformats.org/officeDocument/2006/relationships/hyperlink" Target="consultantplus://offline/ref=6E15C12880FA7B3DECB39A65E23D90BB1CDA5909E4CD1B6BD9183DD58924D489B9A3C52E6CCD77034D5D0B8C2A130C9311CD8B689E4E917B80A87032uFEDF" TargetMode="External"/><Relationship Id="rId47" Type="http://schemas.openxmlformats.org/officeDocument/2006/relationships/hyperlink" Target="consultantplus://offline/ref=6E15C12880FA7B3DECB39A65E23D90BB1CDA5909E4CD1B6BD9183DD58924D489B9A3C52E6CCD77034E5B08812B130C9311CD8B689E4E917B80A87032uFEDF" TargetMode="External"/><Relationship Id="rId50" Type="http://schemas.openxmlformats.org/officeDocument/2006/relationships/hyperlink" Target="consultantplus://offline/ref=6E15C12880FA7B3DECB39A65E23D90BB1CDA5909E4CD1B6BD9183DD58924D489B9A3C52E6CCD77034D5D04882B130C9311CD8B689E4E917B80A87032uFEDF" TargetMode="External"/><Relationship Id="rId55" Type="http://schemas.openxmlformats.org/officeDocument/2006/relationships/hyperlink" Target="consultantplus://offline/ref=6E15C12880FA7B3DECB39A65E23D90BB1CDA5909E4CD1B6BD9183DD58924D489B9A3C52E6CCD77034D5D058A2D130C9311CD8B689E4E917B80A87032uFEDF" TargetMode="External"/><Relationship Id="rId7" Type="http://schemas.openxmlformats.org/officeDocument/2006/relationships/hyperlink" Target="consultantplus://offline/ref=6E15C12880FA7B3DECB39A65E23D90BB1CDA5909E4C2126AD8183DD58924D489B9A3C52E7ECD2F0F4C5F128928065AC257u9EB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E15C12880FA7B3DECB39A65E23D90BB1CDA5909E4CD1B6BD9183DD58924D489B9A3C52E6CCD77034D59088E2F130C9311CD8B689E4E917B80A87032uFEDF" TargetMode="External"/><Relationship Id="rId20" Type="http://schemas.openxmlformats.org/officeDocument/2006/relationships/hyperlink" Target="consultantplus://offline/ref=6E15C12880FA7B3DECB39A65E23D90BB1CDA5909E4CD1B6BD9183DD58924D489B9A3C52E6CCD77034D5204802B130C9311CD8B689E4E917B80A87032uFEDF" TargetMode="External"/><Relationship Id="rId29" Type="http://schemas.openxmlformats.org/officeDocument/2006/relationships/hyperlink" Target="consultantplus://offline/ref=6E15C12880FA7B3DECB39A65E23D90BB1CDA5909E4CD1B6BD9183DD58924D489B9A3C52E6CCD77034E5B0D802A130C9311CD8B689E4E917B80A87032uFEDF" TargetMode="External"/><Relationship Id="rId41" Type="http://schemas.openxmlformats.org/officeDocument/2006/relationships/hyperlink" Target="consultantplus://offline/ref=6E15C12880FA7B3DECB39A65E23D90BB1CDA5909E4CD1B6BD9183DD58924D489B9A3C52E6CCD77034D5D0B8B29130C9311CD8B689E4E917B80A87032uFEDF" TargetMode="External"/><Relationship Id="rId54" Type="http://schemas.openxmlformats.org/officeDocument/2006/relationships/hyperlink" Target="consultantplus://offline/ref=6E15C12880FA7B3DECB39A65E23D90BB1CDA5909E4CD1B6BD9183DD58924D489B9A3C52E6CCD77034E5B088028130C9311CD8B689E4E917B80A87032uFEDF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15C12880FA7B3DECB38468F451CDB010D50F05ECC2113B864C3B82D674D2DCEBE39B772F8C64024B440E892Du1EBF" TargetMode="External"/><Relationship Id="rId11" Type="http://schemas.openxmlformats.org/officeDocument/2006/relationships/hyperlink" Target="consultantplus://offline/ref=6E15C12880FA7B3DECB38468F451CDB010D30207E3CD113B864C3B82D674D2DCEBE39B772F8C64024B440E892Du1EBF" TargetMode="External"/><Relationship Id="rId24" Type="http://schemas.openxmlformats.org/officeDocument/2006/relationships/hyperlink" Target="consultantplus://offline/ref=6E15C12880FA7B3DECB39A65E23D90BB1CDA5909E4CD1B6BD9183DD58924D489B9A3C52E6CCD77034D590A812E130C9311CD8B689E4E917B80A87032uFEDF" TargetMode="External"/><Relationship Id="rId32" Type="http://schemas.openxmlformats.org/officeDocument/2006/relationships/hyperlink" Target="consultantplus://offline/ref=6E15C12880FA7B3DECB39A65E23D90BB1CDA5909E4CD1B6BD9183DD58924D489B9A3C52E6CCD77034E5B0E8026130C9311CD8B689E4E917B80A87032uFEDF" TargetMode="External"/><Relationship Id="rId37" Type="http://schemas.openxmlformats.org/officeDocument/2006/relationships/hyperlink" Target="consultantplus://offline/ref=6E15C12880FA7B3DECB39A65E23D90BB1CDA5909E4CD1B6BD9183DD58924D489B9A3C52E6CCD77034D5D0A8A29130C9311CD8B689E4E917B80A87032uFEDF" TargetMode="External"/><Relationship Id="rId40" Type="http://schemas.openxmlformats.org/officeDocument/2006/relationships/hyperlink" Target="consultantplus://offline/ref=6E15C12880FA7B3DECB39A65E23D90BB1CDA5909E4CD1B6BD9183DD58924D489B9A3C52E6CCD77034D5D0B8928130C9311CD8B689E4E917B80A87032uFEDF" TargetMode="External"/><Relationship Id="rId45" Type="http://schemas.openxmlformats.org/officeDocument/2006/relationships/hyperlink" Target="consultantplus://offline/ref=6E15C12880FA7B3DECB39A65E23D90BB1CDA5909E4CD1B6BD9183DD58924D489B9A3C52E6CCD77034D5D0B8E2E130C9311CD8B689E4E917B80A87032uFEDF" TargetMode="External"/><Relationship Id="rId53" Type="http://schemas.openxmlformats.org/officeDocument/2006/relationships/hyperlink" Target="consultantplus://offline/ref=6E15C12880FA7B3DECB39A65E23D90BB1CDA5909E4CD1B6BD9183DD58924D489B9A3C52E6CCD77034E5B08802F130C9311CD8B689E4E917B80A87032uFEDF" TargetMode="External"/><Relationship Id="rId58" Type="http://schemas.openxmlformats.org/officeDocument/2006/relationships/hyperlink" Target="consultantplus://offline/ref=6E15C12880FA7B3DECB39A65E23D90BB1CDA5909E4CD1B6BD9183DD58924D489B9A3C52E6CCD77034E5B098926130C9311CD8B689E4E917B80A87032uFEDF" TargetMode="External"/><Relationship Id="rId5" Type="http://schemas.openxmlformats.org/officeDocument/2006/relationships/hyperlink" Target="consultantplus://offline/ref=6E15C12880FA7B3DECB38468F451CDB010D20506E6C5113B864C3B82D674D2DCF9E3C37B2F8A780A4C5158D86B4D55C25086866F8552917Eu9EDF" TargetMode="External"/><Relationship Id="rId15" Type="http://schemas.openxmlformats.org/officeDocument/2006/relationships/hyperlink" Target="consultantplus://offline/ref=6E15C12880FA7B3DECB39A65E23D90BB1CDA5909E4CD1B6BD9183DD58924D489B9A3C52E6CCD77034D59088C2F130C9311CD8B689E4E917B80A87032uFEDF" TargetMode="External"/><Relationship Id="rId23" Type="http://schemas.openxmlformats.org/officeDocument/2006/relationships/hyperlink" Target="consultantplus://offline/ref=6E15C12880FA7B3DECB39A65E23D90BB1CDA5909E4CD1B6BD9183DD58924D489B9A3C52E6CCD77034E5B0D8F26130C9311CD8B689E4E917B80A87032uFEDF" TargetMode="External"/><Relationship Id="rId28" Type="http://schemas.openxmlformats.org/officeDocument/2006/relationships/hyperlink" Target="consultantplus://offline/ref=6E15C12880FA7B3DECB39A65E23D90BB1CDA5909E4CD1B6BD9183DD58924D489B9A3C52E6CCD77034E5B0D8E29130C9311CD8B689E4E917B80A87032uFEDF" TargetMode="External"/><Relationship Id="rId36" Type="http://schemas.openxmlformats.org/officeDocument/2006/relationships/hyperlink" Target="consultantplus://offline/ref=6E15C12880FA7B3DECB39A65E23D90BB1CDA5909E4CD1B6BD9183DD58924D489B9A3C52E6CCD77034E5B088F2C130C9311CD8B689E4E917B80A87032uFEDF" TargetMode="External"/><Relationship Id="rId49" Type="http://schemas.openxmlformats.org/officeDocument/2006/relationships/hyperlink" Target="consultantplus://offline/ref=6E15C12880FA7B3DECB39A65E23D90BB1CDA5909E4CD1B6BD9183DD58924D489B9A3C52E6CCD77034D5D04882C130C9311CD8B689E4E917B80A87032uFEDF" TargetMode="External"/><Relationship Id="rId57" Type="http://schemas.openxmlformats.org/officeDocument/2006/relationships/hyperlink" Target="consultantplus://offline/ref=6E15C12880FA7B3DECB39A65E23D90BB1CDA5909E4CD1B6BD9183DD58924D489B9A3C52E6CCD77034E5B098929130C9311CD8B689E4E917B80A87032uFEDF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6E15C12880FA7B3DECB39A65E23D90BB1CDA5909E4CD1B6BD9183DD58924D489B9A3C52E6CCD77034D5804812B130C9311CD8B689E4E917B80A87032uFEDF" TargetMode="External"/><Relationship Id="rId19" Type="http://schemas.openxmlformats.org/officeDocument/2006/relationships/hyperlink" Target="consultantplus://offline/ref=6E15C12880FA7B3DECB39A65E23D90BB1CDA5909E4CD1B6BD9183DD58924D489B9A3C52E6CCD77034D52048128130C9311CD8B689E4E917B80A87032uFEDF" TargetMode="External"/><Relationship Id="rId31" Type="http://schemas.openxmlformats.org/officeDocument/2006/relationships/hyperlink" Target="consultantplus://offline/ref=6E15C12880FA7B3DECB39A65E23D90BB1CDA5909E4CD1B6BD9183DD58924D489B9A3C52E6CCD77034D5E088C2A130C9311CD8B689E4E917B80A87032uFEDF" TargetMode="External"/><Relationship Id="rId44" Type="http://schemas.openxmlformats.org/officeDocument/2006/relationships/hyperlink" Target="consultantplus://offline/ref=6E15C12880FA7B3DECB39A65E23D90BB1CDA5909E4CD1B6BD9183DD58924D489B9A3C52E6CCD77034D5D0B8F27130C9311CD8B689E4E917B80A87032uFEDF" TargetMode="External"/><Relationship Id="rId52" Type="http://schemas.openxmlformats.org/officeDocument/2006/relationships/hyperlink" Target="consultantplus://offline/ref=6E15C12880FA7B3DECB39A65E23D90BB1CDA5909E4CD1B6BD9183DD58924D489B9A3C52E6CCD77034E5B088128130C9311CD8B689E4E917B80A87032uFEDF" TargetMode="External"/><Relationship Id="rId60" Type="http://schemas.openxmlformats.org/officeDocument/2006/relationships/hyperlink" Target="consultantplus://offline/ref=6E15C12880FA7B3DECB39A65E23D90BB1CDA5909E4CD1B6BD9183DD58924D489B9A3C52E6CCD77034E5B098B2C130C9311CD8B689E4E917B80A87032uFED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E15C12880FA7B3DECB39A65E23D90BB1CDA5909E4CD1B6BD9183DD58924D489B9A3C52E6CCD77034D58048F2C130C9311CD8B689E4E917B80A87032uFEDF" TargetMode="External"/><Relationship Id="rId14" Type="http://schemas.openxmlformats.org/officeDocument/2006/relationships/hyperlink" Target="consultantplus://offline/ref=6E15C12880FA7B3DECB39A65E23D90BB1CDA5909E4CD1B6BD9183DD58924D489B9A3C52E6CCD77034D59088828130C9311CD8B689E4E917B80A87032uFEDF" TargetMode="External"/><Relationship Id="rId22" Type="http://schemas.openxmlformats.org/officeDocument/2006/relationships/hyperlink" Target="consultantplus://offline/ref=6E15C12880FA7B3DECB39A65E23D90BB1CDA5909E4CD1B6BD9183DD58924D489B9A3C52E6CCD77034E5B0D8F27130C9311CD8B689E4E917B80A87032uFEDF" TargetMode="External"/><Relationship Id="rId27" Type="http://schemas.openxmlformats.org/officeDocument/2006/relationships/hyperlink" Target="consultantplus://offline/ref=6E15C12880FA7B3DECB39A65E23D90BB1CDA5909E4CD1B6BD9183DD58924D489B9A3C52E6CCD77034D530C8B28130C9311CD8B689E4E917B80A87032uFEDF" TargetMode="External"/><Relationship Id="rId30" Type="http://schemas.openxmlformats.org/officeDocument/2006/relationships/hyperlink" Target="consultantplus://offline/ref=6E15C12880FA7B3DECB39A65E23D90BB1CDA5909E4CD1B6BD9183DD58924D489B9A3C52E6CCD77034E5B0E8B2F130C9311CD8B689E4E917B80A87032uFEDF" TargetMode="External"/><Relationship Id="rId35" Type="http://schemas.openxmlformats.org/officeDocument/2006/relationships/hyperlink" Target="consultantplus://offline/ref=6E15C12880FA7B3DECB39A65E23D90BB1CDA5909E4CD1B6BD9183DD58924D489B9A3C52E6CCD77034E5B088D2B130C9311CD8B689E4E917B80A87032uFEDF" TargetMode="External"/><Relationship Id="rId43" Type="http://schemas.openxmlformats.org/officeDocument/2006/relationships/hyperlink" Target="consultantplus://offline/ref=6E15C12880FA7B3DECB39A65E23D90BB1CDA5909E4CD1B6BD9183DD58924D489B9A3C52E6CCD77034D5D0B8F2A130C9311CD8B689E4E917B80A87032uFEDF" TargetMode="External"/><Relationship Id="rId48" Type="http://schemas.openxmlformats.org/officeDocument/2006/relationships/hyperlink" Target="consultantplus://offline/ref=6E15C12880FA7B3DECB39A65E23D90BB1CDA5909E4CD1B6BD9183DD58924D489B9A3C52E6CCD77034D5D04892B130C9311CD8B689E4E917B80A87032uFEDF" TargetMode="External"/><Relationship Id="rId56" Type="http://schemas.openxmlformats.org/officeDocument/2006/relationships/hyperlink" Target="consultantplus://offline/ref=6E15C12880FA7B3DECB39A65E23D90BB1CDA5909E4CD1B6BD9183DD58924D489B9A3C52E6CCD77034D5208882A130C9311CD8B689E4E917B80A87032uFEDF" TargetMode="External"/><Relationship Id="rId8" Type="http://schemas.openxmlformats.org/officeDocument/2006/relationships/hyperlink" Target="consultantplus://offline/ref=6E15C12880FA7B3DECB39A65E23D90BB1CDA5909E4CD1B6BD9183DD58924D489B9A3C52E6CCD77034C5A0C8A27130C9311CD8B689E4E917B80A87032uFEDF" TargetMode="External"/><Relationship Id="rId51" Type="http://schemas.openxmlformats.org/officeDocument/2006/relationships/hyperlink" Target="consultantplus://offline/ref=6E15C12880FA7B3DECB39A65E23D90BB1CDA5909E4CD1B6BD9183DD58924D489B9A3C52E6CCD77034D5D05892B130C9311CD8B689E4E917B80A87032uFE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E15C12880FA7B3DECB39A65E23D90BB1CDA5909E4CD1B6BD9183DD58924D489B9A3C52E6CCD77034E5B0C8F2D130C9311CD8B689E4E917B80A87032uFEDF" TargetMode="External"/><Relationship Id="rId17" Type="http://schemas.openxmlformats.org/officeDocument/2006/relationships/hyperlink" Target="consultantplus://offline/ref=6E15C12880FA7B3DECB39A65E23D90BB1CDA5909E4CD1B6BD9183DD58924D489B9A3C52E6CCD77034D5909892F130C9311CD8B689E4E917B80A87032uFEDF" TargetMode="External"/><Relationship Id="rId25" Type="http://schemas.openxmlformats.org/officeDocument/2006/relationships/hyperlink" Target="consultantplus://offline/ref=6E15C12880FA7B3DECB39A65E23D90BB1CDA5909E4CD1B6BD9183DD58924D489B9A3C52E6CCD77034D590A802A130C9311CD8B689E4E917B80A87032uFEDF" TargetMode="External"/><Relationship Id="rId33" Type="http://schemas.openxmlformats.org/officeDocument/2006/relationships/hyperlink" Target="consultantplus://offline/ref=6E15C12880FA7B3DECB39A65E23D90BB1CDA5909E4CD1B6BD9183DD58924D489B9A3C52E6CCD77034E5B088827130C9311CD8B689E4E917B80A87032uFEDF" TargetMode="External"/><Relationship Id="rId38" Type="http://schemas.openxmlformats.org/officeDocument/2006/relationships/hyperlink" Target="consultantplus://offline/ref=6E15C12880FA7B3DECB39A65E23D90BB1CDA5909E4CD1B6BD9183DD58924D489B9A3C52E6CCD77034D5D0A8E2C130C9311CD8B689E4E917B80A87032uFEDF" TargetMode="External"/><Relationship Id="rId46" Type="http://schemas.openxmlformats.org/officeDocument/2006/relationships/hyperlink" Target="consultantplus://offline/ref=6E15C12880FA7B3DECB39A65E23D90BB1CDA5909E4CD1B6BD9183DD58924D489B9A3C52E6CCD77034E5B08812C130C9311CD8B689E4E917B80A87032uFEDF" TargetMode="External"/><Relationship Id="rId59" Type="http://schemas.openxmlformats.org/officeDocument/2006/relationships/hyperlink" Target="consultantplus://offline/ref=6E15C12880FA7B3DECB39A65E23D90BB1CDA5909E4CD1B6BD9183DD58924D489B9A3C52E6CCD77034E5B098829130C9311CD8B689E4E917B80A87032uFE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4552</Words>
  <Characters>25952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30444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Мария Юрьевна</dc:creator>
  <cp:keywords/>
  <dc:description/>
  <cp:lastModifiedBy>Бородулина Мария Юрьевна</cp:lastModifiedBy>
  <cp:revision>1</cp:revision>
  <dcterms:created xsi:type="dcterms:W3CDTF">2023-07-05T05:04:00Z</dcterms:created>
  <dcterms:modified xsi:type="dcterms:W3CDTF">2023-07-05T05:05:00Z</dcterms:modified>
</cp:coreProperties>
</file>